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039" w:rsidRDefault="003A2711" w:rsidP="007216A0">
      <w:pPr>
        <w:jc w:val="center"/>
        <w:rPr>
          <w:sz w:val="24"/>
          <w:szCs w:val="24"/>
        </w:rPr>
      </w:pPr>
      <w:r w:rsidRPr="002C2690">
        <w:rPr>
          <w:sz w:val="28"/>
          <w:szCs w:val="28"/>
        </w:rPr>
        <w:t>Материально-технические</w:t>
      </w:r>
      <w:r w:rsidRPr="002C269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</w:p>
    <w:p w:rsidR="003A2711" w:rsidRDefault="003A2711" w:rsidP="007216A0">
      <w:pPr>
        <w:jc w:val="center"/>
        <w:rPr>
          <w:sz w:val="24"/>
          <w:szCs w:val="24"/>
        </w:rPr>
      </w:pPr>
    </w:p>
    <w:p w:rsidR="003A2711" w:rsidRPr="00892076" w:rsidRDefault="003A2711" w:rsidP="003A2711">
      <w:pPr>
        <w:jc w:val="both"/>
        <w:rPr>
          <w:sz w:val="28"/>
          <w:szCs w:val="28"/>
        </w:rPr>
      </w:pPr>
      <w:r w:rsidRPr="00892076">
        <w:rPr>
          <w:sz w:val="28"/>
          <w:szCs w:val="28"/>
        </w:rPr>
        <w:t>Перечень учеб</w:t>
      </w:r>
      <w:r>
        <w:rPr>
          <w:sz w:val="28"/>
          <w:szCs w:val="28"/>
        </w:rPr>
        <w:t xml:space="preserve">ных кабинетов, их оснащенность для </w:t>
      </w:r>
      <w:r w:rsidRPr="00D12644">
        <w:rPr>
          <w:b/>
          <w:spacing w:val="-20"/>
          <w:sz w:val="28"/>
          <w:szCs w:val="28"/>
        </w:rPr>
        <w:t>начального общего образования</w:t>
      </w:r>
      <w:r>
        <w:rPr>
          <w:b/>
          <w:spacing w:val="-20"/>
          <w:sz w:val="28"/>
          <w:szCs w:val="28"/>
        </w:rPr>
        <w:t>: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92076">
        <w:rPr>
          <w:sz w:val="28"/>
          <w:szCs w:val="28"/>
        </w:rPr>
        <w:t>9 кабинетов начального обучения – 100%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- 4 кабинета иностранного языка –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- 4 кабинета татарского языка и литературы – 97%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информатики – 100%</w:t>
      </w:r>
    </w:p>
    <w:p w:rsidR="003A2711" w:rsidRPr="00892076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ИЗО и музыки – 90%</w:t>
      </w:r>
    </w:p>
    <w:p w:rsidR="003A2711" w:rsidRPr="003A2711" w:rsidRDefault="003A2711" w:rsidP="003A271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 </w:t>
      </w:r>
      <w:proofErr w:type="gramStart"/>
      <w:r>
        <w:rPr>
          <w:i/>
          <w:sz w:val="28"/>
          <w:szCs w:val="28"/>
        </w:rPr>
        <w:t>спортивных</w:t>
      </w:r>
      <w:proofErr w:type="gramEnd"/>
      <w:r>
        <w:rPr>
          <w:i/>
          <w:sz w:val="28"/>
          <w:szCs w:val="28"/>
        </w:rPr>
        <w:t xml:space="preserve"> зала </w:t>
      </w:r>
      <w:r w:rsidRPr="008E7EB6">
        <w:rPr>
          <w:i/>
          <w:sz w:val="28"/>
          <w:szCs w:val="28"/>
        </w:rPr>
        <w:t xml:space="preserve">– </w:t>
      </w:r>
      <w:r w:rsidRPr="008E7EB6">
        <w:rPr>
          <w:sz w:val="28"/>
          <w:szCs w:val="28"/>
        </w:rPr>
        <w:t>267,4; 269,9</w:t>
      </w:r>
      <w:r w:rsidRPr="008E7EB6">
        <w:rPr>
          <w:i/>
          <w:sz w:val="28"/>
          <w:szCs w:val="28"/>
        </w:rPr>
        <w:t>кв.м.</w:t>
      </w:r>
      <w:r>
        <w:rPr>
          <w:i/>
          <w:sz w:val="28"/>
          <w:szCs w:val="28"/>
        </w:rPr>
        <w:t>; оснащенность – 100%</w:t>
      </w:r>
    </w:p>
    <w:p w:rsidR="003A2711" w:rsidRDefault="003A2711" w:rsidP="007216A0">
      <w:pPr>
        <w:jc w:val="center"/>
        <w:rPr>
          <w:sz w:val="24"/>
          <w:szCs w:val="24"/>
        </w:rPr>
      </w:pPr>
    </w:p>
    <w:p w:rsidR="003A2711" w:rsidRDefault="003A2711" w:rsidP="007216A0">
      <w:pPr>
        <w:jc w:val="center"/>
        <w:rPr>
          <w:sz w:val="24"/>
          <w:szCs w:val="24"/>
        </w:rPr>
      </w:pPr>
    </w:p>
    <w:p w:rsidR="003A2711" w:rsidRPr="001841C7" w:rsidRDefault="003A2711" w:rsidP="003A2711">
      <w:pPr>
        <w:jc w:val="both"/>
        <w:rPr>
          <w:sz w:val="28"/>
          <w:szCs w:val="28"/>
        </w:rPr>
      </w:pPr>
      <w:r w:rsidRPr="001841C7">
        <w:rPr>
          <w:sz w:val="28"/>
          <w:szCs w:val="28"/>
        </w:rPr>
        <w:t>Перечень уче</w:t>
      </w:r>
      <w:r>
        <w:rPr>
          <w:sz w:val="28"/>
          <w:szCs w:val="28"/>
        </w:rPr>
        <w:t xml:space="preserve">бных кабинетов, их оснащенность для </w:t>
      </w:r>
      <w:r>
        <w:rPr>
          <w:b/>
          <w:spacing w:val="-20"/>
          <w:sz w:val="28"/>
          <w:szCs w:val="28"/>
        </w:rPr>
        <w:t>основного</w:t>
      </w:r>
      <w:r w:rsidRPr="00D12644">
        <w:rPr>
          <w:b/>
          <w:spacing w:val="-20"/>
          <w:sz w:val="28"/>
          <w:szCs w:val="28"/>
        </w:rPr>
        <w:t xml:space="preserve"> общего образования</w:t>
      </w:r>
      <w:r>
        <w:rPr>
          <w:b/>
          <w:spacing w:val="-20"/>
          <w:sz w:val="28"/>
          <w:szCs w:val="28"/>
        </w:rPr>
        <w:t>:</w:t>
      </w:r>
      <w:r w:rsidRPr="001841C7">
        <w:rPr>
          <w:sz w:val="28"/>
          <w:szCs w:val="28"/>
        </w:rPr>
        <w:t xml:space="preserve"> 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- 3 кабинета русского языка и литературы –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- 2 кабинета математики – 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- 2 кабинета информатики – 100%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физики – 95%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химии – 95%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биологии – 97%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географии – 95%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истории – 97%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- 3 кабинета иностранного языка -90%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- 5 кабинетов татарского языка – 97%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- 4 кабинета технологии – 92%</w:t>
      </w:r>
    </w:p>
    <w:p w:rsidR="003A2711" w:rsidRPr="003A2711" w:rsidRDefault="003A2711" w:rsidP="003A271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 </w:t>
      </w:r>
      <w:proofErr w:type="gramStart"/>
      <w:r>
        <w:rPr>
          <w:i/>
          <w:sz w:val="28"/>
          <w:szCs w:val="28"/>
        </w:rPr>
        <w:t>спортивных</w:t>
      </w:r>
      <w:proofErr w:type="gramEnd"/>
      <w:r>
        <w:rPr>
          <w:i/>
          <w:sz w:val="28"/>
          <w:szCs w:val="28"/>
        </w:rPr>
        <w:t xml:space="preserve"> зала </w:t>
      </w:r>
      <w:r w:rsidRPr="008E7EB6">
        <w:rPr>
          <w:i/>
          <w:sz w:val="28"/>
          <w:szCs w:val="28"/>
        </w:rPr>
        <w:t xml:space="preserve">– </w:t>
      </w:r>
      <w:r w:rsidRPr="008E7EB6">
        <w:rPr>
          <w:sz w:val="28"/>
          <w:szCs w:val="28"/>
        </w:rPr>
        <w:t>267,4; 269,9</w:t>
      </w:r>
      <w:r w:rsidRPr="008E7EB6">
        <w:rPr>
          <w:i/>
          <w:sz w:val="28"/>
          <w:szCs w:val="28"/>
        </w:rPr>
        <w:t>кв.м.</w:t>
      </w:r>
      <w:r>
        <w:rPr>
          <w:i/>
          <w:sz w:val="28"/>
          <w:szCs w:val="28"/>
        </w:rPr>
        <w:t>; оснащенность – 100%</w:t>
      </w:r>
    </w:p>
    <w:p w:rsidR="003A2711" w:rsidRDefault="003A2711" w:rsidP="003A2711">
      <w:pPr>
        <w:jc w:val="both"/>
        <w:rPr>
          <w:sz w:val="28"/>
          <w:szCs w:val="28"/>
        </w:rPr>
      </w:pPr>
    </w:p>
    <w:p w:rsidR="003A2711" w:rsidRDefault="003A2711" w:rsidP="007216A0">
      <w:pPr>
        <w:jc w:val="center"/>
        <w:rPr>
          <w:sz w:val="24"/>
          <w:szCs w:val="24"/>
        </w:rPr>
      </w:pP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учебных кабинетов, их оснащенность для </w:t>
      </w:r>
      <w:r>
        <w:rPr>
          <w:b/>
          <w:spacing w:val="-20"/>
          <w:sz w:val="28"/>
          <w:szCs w:val="28"/>
        </w:rPr>
        <w:t>среднего</w:t>
      </w:r>
      <w:r w:rsidRPr="00D12644">
        <w:rPr>
          <w:b/>
          <w:spacing w:val="-20"/>
          <w:sz w:val="28"/>
          <w:szCs w:val="28"/>
        </w:rPr>
        <w:t xml:space="preserve"> общего образования</w:t>
      </w:r>
      <w:r>
        <w:rPr>
          <w:sz w:val="28"/>
          <w:szCs w:val="28"/>
        </w:rPr>
        <w:t xml:space="preserve">: 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- 3 кабинета русского языка и литературы –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- 2 кабинета математики – 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- 2 кабинета информатики – 100%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физики –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химии – 94%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биологии – 97%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географии – 92%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- 1 кабинет истории – 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- 3 кабинета иностранного языка -90%</w:t>
      </w:r>
    </w:p>
    <w:p w:rsidR="003A2711" w:rsidRDefault="003A2711" w:rsidP="003A2711">
      <w:pPr>
        <w:jc w:val="both"/>
        <w:rPr>
          <w:sz w:val="28"/>
          <w:szCs w:val="28"/>
        </w:rPr>
      </w:pPr>
      <w:r>
        <w:rPr>
          <w:sz w:val="28"/>
          <w:szCs w:val="28"/>
        </w:rPr>
        <w:t>- 5 кабинетов татарского языка – 97%</w:t>
      </w:r>
    </w:p>
    <w:p w:rsidR="003A2711" w:rsidRPr="003A2711" w:rsidRDefault="003A2711" w:rsidP="003A271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 </w:t>
      </w:r>
      <w:proofErr w:type="gramStart"/>
      <w:r>
        <w:rPr>
          <w:i/>
          <w:sz w:val="28"/>
          <w:szCs w:val="28"/>
        </w:rPr>
        <w:t>спортивных</w:t>
      </w:r>
      <w:proofErr w:type="gramEnd"/>
      <w:r>
        <w:rPr>
          <w:i/>
          <w:sz w:val="28"/>
          <w:szCs w:val="28"/>
        </w:rPr>
        <w:t xml:space="preserve"> зала </w:t>
      </w:r>
      <w:r w:rsidRPr="008E7EB6">
        <w:rPr>
          <w:i/>
          <w:sz w:val="28"/>
          <w:szCs w:val="28"/>
        </w:rPr>
        <w:t xml:space="preserve">– </w:t>
      </w:r>
      <w:r w:rsidRPr="008E7EB6">
        <w:rPr>
          <w:sz w:val="28"/>
          <w:szCs w:val="28"/>
        </w:rPr>
        <w:t>267,4; 269,9</w:t>
      </w:r>
      <w:r w:rsidRPr="008E7EB6">
        <w:rPr>
          <w:i/>
          <w:sz w:val="28"/>
          <w:szCs w:val="28"/>
        </w:rPr>
        <w:t>кв.м.</w:t>
      </w:r>
      <w:r>
        <w:rPr>
          <w:i/>
          <w:sz w:val="28"/>
          <w:szCs w:val="28"/>
        </w:rPr>
        <w:t>; оснащенность – 100%</w:t>
      </w:r>
    </w:p>
    <w:p w:rsidR="0049459D" w:rsidRPr="007216A0" w:rsidRDefault="0049459D" w:rsidP="003A2711">
      <w:pPr>
        <w:jc w:val="both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Pr="00AE646E" w:rsidRDefault="00AE646E" w:rsidP="00AE646E">
      <w:pPr>
        <w:jc w:val="both"/>
        <w:rPr>
          <w:sz w:val="28"/>
          <w:szCs w:val="28"/>
        </w:rPr>
      </w:pPr>
      <w:r w:rsidRPr="00AE646E">
        <w:rPr>
          <w:sz w:val="28"/>
          <w:szCs w:val="28"/>
        </w:rPr>
        <w:t>Специально оборудованных кабинетов для инвалидов нет</w:t>
      </w:r>
      <w:r>
        <w:rPr>
          <w:sz w:val="28"/>
          <w:szCs w:val="28"/>
        </w:rPr>
        <w:t>.</w:t>
      </w:r>
    </w:p>
    <w:p w:rsidR="00986039" w:rsidRDefault="00986039" w:rsidP="00986039">
      <w:pPr>
        <w:jc w:val="right"/>
      </w:pPr>
    </w:p>
    <w:p w:rsidR="001F67CE" w:rsidRPr="003A2711" w:rsidRDefault="001F67CE" w:rsidP="00742AA8">
      <w:pPr>
        <w:jc w:val="center"/>
        <w:rPr>
          <w:sz w:val="28"/>
          <w:szCs w:val="28"/>
        </w:rPr>
      </w:pPr>
    </w:p>
    <w:p w:rsidR="001F67CE" w:rsidRPr="003A2711" w:rsidRDefault="001F67CE" w:rsidP="00742AA8">
      <w:pPr>
        <w:jc w:val="center"/>
        <w:rPr>
          <w:sz w:val="28"/>
          <w:szCs w:val="28"/>
        </w:rPr>
      </w:pPr>
    </w:p>
    <w:p w:rsidR="001F67CE" w:rsidRPr="003A2711" w:rsidRDefault="001F67CE" w:rsidP="001F67CE">
      <w:pPr>
        <w:jc w:val="both"/>
        <w:rPr>
          <w:sz w:val="24"/>
          <w:szCs w:val="24"/>
        </w:rPr>
      </w:pPr>
      <w:r w:rsidRPr="003A2711">
        <w:rPr>
          <w:sz w:val="24"/>
          <w:szCs w:val="24"/>
        </w:rPr>
        <w:tab/>
      </w:r>
      <w:r w:rsidRPr="003A2711">
        <w:rPr>
          <w:sz w:val="24"/>
          <w:szCs w:val="24"/>
        </w:rPr>
        <w:tab/>
      </w:r>
      <w:r w:rsidRPr="003A2711">
        <w:rPr>
          <w:sz w:val="24"/>
          <w:szCs w:val="24"/>
        </w:rPr>
        <w:tab/>
      </w:r>
      <w:r w:rsidRPr="003A2711">
        <w:rPr>
          <w:sz w:val="24"/>
          <w:szCs w:val="24"/>
        </w:rPr>
        <w:tab/>
      </w:r>
      <w:r w:rsidRPr="003A2711">
        <w:rPr>
          <w:sz w:val="24"/>
          <w:szCs w:val="24"/>
        </w:rPr>
        <w:tab/>
      </w:r>
    </w:p>
    <w:p w:rsidR="006D20C2" w:rsidRPr="003A2711" w:rsidRDefault="00AD41D1" w:rsidP="001D0AF0">
      <w:pPr>
        <w:rPr>
          <w:sz w:val="24"/>
          <w:szCs w:val="24"/>
        </w:rPr>
      </w:pPr>
      <w:r w:rsidRPr="003A2711">
        <w:rPr>
          <w:sz w:val="28"/>
          <w:szCs w:val="28"/>
        </w:rPr>
        <w:br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  <w:r w:rsidR="001F67CE" w:rsidRPr="003A2711">
        <w:rPr>
          <w:sz w:val="28"/>
          <w:szCs w:val="28"/>
        </w:rPr>
        <w:tab/>
      </w:r>
    </w:p>
    <w:p w:rsidR="006D20C2" w:rsidRPr="003A2711" w:rsidRDefault="006D20C2" w:rsidP="001F67CE">
      <w:pPr>
        <w:jc w:val="both"/>
        <w:rPr>
          <w:sz w:val="24"/>
          <w:szCs w:val="24"/>
        </w:rPr>
      </w:pPr>
    </w:p>
    <w:p w:rsidR="006D20C2" w:rsidRPr="003A2711" w:rsidRDefault="006D20C2" w:rsidP="001F67CE">
      <w:pPr>
        <w:jc w:val="both"/>
        <w:rPr>
          <w:sz w:val="24"/>
          <w:szCs w:val="24"/>
        </w:rPr>
      </w:pPr>
    </w:p>
    <w:sectPr w:rsidR="006D20C2" w:rsidRPr="003A2711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16CD" w:rsidRDefault="00C916CD" w:rsidP="00FC40C6">
      <w:r>
        <w:separator/>
      </w:r>
    </w:p>
  </w:endnote>
  <w:endnote w:type="continuationSeparator" w:id="0">
    <w:p w:rsidR="00C916CD" w:rsidRDefault="00C916CD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16CD" w:rsidRDefault="00C916CD" w:rsidP="00FC40C6">
      <w:r>
        <w:separator/>
      </w:r>
    </w:p>
  </w:footnote>
  <w:footnote w:type="continuationSeparator" w:id="0">
    <w:p w:rsidR="00C916CD" w:rsidRDefault="00C916CD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D0AF0"/>
    <w:rsid w:val="001F67CE"/>
    <w:rsid w:val="002048B8"/>
    <w:rsid w:val="00211D07"/>
    <w:rsid w:val="00234318"/>
    <w:rsid w:val="002945EE"/>
    <w:rsid w:val="002E32C7"/>
    <w:rsid w:val="002F7962"/>
    <w:rsid w:val="00306A65"/>
    <w:rsid w:val="00333A5C"/>
    <w:rsid w:val="0033431E"/>
    <w:rsid w:val="003347F5"/>
    <w:rsid w:val="003A2711"/>
    <w:rsid w:val="003B3A5A"/>
    <w:rsid w:val="003F16CB"/>
    <w:rsid w:val="00405EB7"/>
    <w:rsid w:val="00412F94"/>
    <w:rsid w:val="00443E1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D6BB5"/>
    <w:rsid w:val="005E594F"/>
    <w:rsid w:val="005F0C16"/>
    <w:rsid w:val="005F6466"/>
    <w:rsid w:val="0064145D"/>
    <w:rsid w:val="00645E3D"/>
    <w:rsid w:val="00657E30"/>
    <w:rsid w:val="00673CDC"/>
    <w:rsid w:val="00675AA2"/>
    <w:rsid w:val="00684E0D"/>
    <w:rsid w:val="006857DE"/>
    <w:rsid w:val="00694995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92E7B"/>
    <w:rsid w:val="008B72E7"/>
    <w:rsid w:val="008B7D08"/>
    <w:rsid w:val="008F2419"/>
    <w:rsid w:val="008F3278"/>
    <w:rsid w:val="008F6132"/>
    <w:rsid w:val="008F742F"/>
    <w:rsid w:val="00903B59"/>
    <w:rsid w:val="00950709"/>
    <w:rsid w:val="00986039"/>
    <w:rsid w:val="00994312"/>
    <w:rsid w:val="009F6D86"/>
    <w:rsid w:val="00A041EC"/>
    <w:rsid w:val="00A27CDA"/>
    <w:rsid w:val="00A6170F"/>
    <w:rsid w:val="00A63981"/>
    <w:rsid w:val="00A84DC9"/>
    <w:rsid w:val="00A93135"/>
    <w:rsid w:val="00AB1521"/>
    <w:rsid w:val="00AD41D1"/>
    <w:rsid w:val="00AD4977"/>
    <w:rsid w:val="00AE646E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916CD"/>
    <w:rsid w:val="00CA458C"/>
    <w:rsid w:val="00CB1B2B"/>
    <w:rsid w:val="00CB57D0"/>
    <w:rsid w:val="00CE116D"/>
    <w:rsid w:val="00CE7303"/>
    <w:rsid w:val="00CF6F15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Админ</cp:lastModifiedBy>
  <cp:revision>3</cp:revision>
  <cp:lastPrinted>2018-04-17T12:34:00Z</cp:lastPrinted>
  <dcterms:created xsi:type="dcterms:W3CDTF">2020-06-26T08:34:00Z</dcterms:created>
  <dcterms:modified xsi:type="dcterms:W3CDTF">2020-06-26T08:51:00Z</dcterms:modified>
</cp:coreProperties>
</file>